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B" w:rsidRDefault="0097306B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ПРОЕКТ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и я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392B">
        <w:rPr>
          <w:rFonts w:ascii="Times New Roman" w:hAnsi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235E04" w:rsidRPr="0001392B" w:rsidRDefault="00235E04" w:rsidP="00235E04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</w:rPr>
      </w:pPr>
      <w:r w:rsidRPr="0001392B">
        <w:rPr>
          <w:rFonts w:ascii="Times New Roman" w:hAnsi="Times New Roman"/>
          <w:b/>
        </w:rPr>
        <w:t xml:space="preserve"> </w:t>
      </w:r>
    </w:p>
    <w:p w:rsidR="00235E04" w:rsidRPr="00032883" w:rsidRDefault="00235E04" w:rsidP="00E6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83">
        <w:rPr>
          <w:rFonts w:ascii="Times New Roman" w:hAnsi="Times New Roman"/>
          <w:sz w:val="24"/>
          <w:szCs w:val="24"/>
        </w:rPr>
        <w:t>от  «</w:t>
      </w:r>
      <w:r w:rsidR="0097306B">
        <w:rPr>
          <w:rFonts w:ascii="Times New Roman" w:hAnsi="Times New Roman"/>
          <w:sz w:val="24"/>
          <w:szCs w:val="24"/>
        </w:rPr>
        <w:t>____</w:t>
      </w:r>
      <w:r w:rsidRPr="00032883">
        <w:rPr>
          <w:rFonts w:ascii="Times New Roman" w:hAnsi="Times New Roman"/>
          <w:sz w:val="24"/>
          <w:szCs w:val="24"/>
        </w:rPr>
        <w:t xml:space="preserve">» </w:t>
      </w:r>
      <w:r w:rsidR="0097306B">
        <w:rPr>
          <w:rFonts w:ascii="Times New Roman" w:hAnsi="Times New Roman"/>
          <w:sz w:val="24"/>
          <w:szCs w:val="24"/>
        </w:rPr>
        <w:t>_________</w:t>
      </w:r>
      <w:r w:rsidR="002C3DB3">
        <w:rPr>
          <w:rFonts w:ascii="Times New Roman" w:hAnsi="Times New Roman"/>
          <w:sz w:val="24"/>
          <w:szCs w:val="24"/>
        </w:rPr>
        <w:t xml:space="preserve"> </w:t>
      </w:r>
      <w:r w:rsidRPr="00032883">
        <w:rPr>
          <w:rFonts w:ascii="Times New Roman" w:hAnsi="Times New Roman"/>
          <w:sz w:val="24"/>
          <w:szCs w:val="24"/>
        </w:rPr>
        <w:t>20</w:t>
      </w:r>
      <w:r w:rsidR="0097306B">
        <w:rPr>
          <w:rFonts w:ascii="Times New Roman" w:hAnsi="Times New Roman"/>
          <w:sz w:val="24"/>
          <w:szCs w:val="24"/>
        </w:rPr>
        <w:t>____</w:t>
      </w:r>
      <w:r w:rsidRPr="0003288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 </w:t>
      </w:r>
      <w:r w:rsidR="0097306B">
        <w:rPr>
          <w:rFonts w:ascii="Times New Roman" w:hAnsi="Times New Roman"/>
          <w:sz w:val="24"/>
          <w:szCs w:val="24"/>
        </w:rPr>
        <w:t>____</w:t>
      </w:r>
    </w:p>
    <w:p w:rsidR="004D69E3" w:rsidRPr="00846BB9" w:rsidRDefault="004D69E3" w:rsidP="00E658E7">
      <w:pPr>
        <w:pStyle w:val="a4"/>
        <w:rPr>
          <w:spacing w:val="-12"/>
          <w:sz w:val="24"/>
          <w:szCs w:val="24"/>
        </w:rPr>
      </w:pPr>
    </w:p>
    <w:tbl>
      <w:tblPr>
        <w:tblW w:w="8897" w:type="dxa"/>
        <w:tblLook w:val="04A0"/>
      </w:tblPr>
      <w:tblGrid>
        <w:gridCol w:w="6345"/>
        <w:gridCol w:w="2552"/>
      </w:tblGrid>
      <w:tr w:rsidR="004D69E3" w:rsidRPr="00846BB9" w:rsidTr="00235E04">
        <w:trPr>
          <w:trHeight w:val="3525"/>
        </w:trPr>
        <w:tc>
          <w:tcPr>
            <w:tcW w:w="6345" w:type="dxa"/>
          </w:tcPr>
          <w:p w:rsidR="009A3B20" w:rsidRPr="00235E04" w:rsidRDefault="004D69E3" w:rsidP="00E658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 Постановление администрации 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Николаевского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от </w:t>
            </w:r>
            <w:r w:rsid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A7F52"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B4C0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2C3DB3" w:rsidRPr="002C3DB3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Об 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      </w:r>
            <w:proofErr w:type="gramEnd"/>
          </w:p>
        </w:tc>
        <w:tc>
          <w:tcPr>
            <w:tcW w:w="2552" w:type="dxa"/>
          </w:tcPr>
          <w:p w:rsidR="004D69E3" w:rsidRPr="00846BB9" w:rsidRDefault="004D69E3" w:rsidP="00E658E7">
            <w:pPr>
              <w:pStyle w:val="a4"/>
              <w:rPr>
                <w:spacing w:val="-12"/>
                <w:sz w:val="24"/>
                <w:szCs w:val="24"/>
              </w:rPr>
            </w:pPr>
          </w:p>
        </w:tc>
      </w:tr>
    </w:tbl>
    <w:p w:rsidR="002C3DB3" w:rsidRPr="002C3DB3" w:rsidRDefault="002C3DB3" w:rsidP="00E6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>В целях приведения административного регламента в</w:t>
      </w:r>
      <w:r w:rsidRPr="002C3DB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соответствии с Федеральным законом 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t>от 27 июля 2010 года № 210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2C3D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</w:p>
    <w:p w:rsidR="002C3DB3" w:rsidRPr="00511062" w:rsidRDefault="002C3DB3" w:rsidP="00E658E7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0"/>
        <w:rPr>
          <w:color w:val="FF0000"/>
          <w:szCs w:val="24"/>
        </w:rPr>
      </w:pP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3DB3">
        <w:rPr>
          <w:rFonts w:ascii="Times New Roman" w:hAnsi="Times New Roman" w:cs="Times New Roman"/>
          <w:b/>
          <w:bCs/>
          <w:sz w:val="24"/>
          <w:szCs w:val="24"/>
        </w:rPr>
        <w:t>ПОСТАНОВИЛА:</w:t>
      </w: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3DB3" w:rsidRPr="002C3DB3" w:rsidRDefault="002C3DB3" w:rsidP="00E658E7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2C3DB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3DB3">
        <w:rPr>
          <w:rFonts w:ascii="Times New Roman" w:hAnsi="Times New Roman" w:cs="Times New Roman"/>
          <w:sz w:val="24"/>
          <w:szCs w:val="24"/>
        </w:rPr>
        <w:t xml:space="preserve"> октября 2021 года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2C3DB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2C3DB3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  <w:r w:rsidRPr="002C3D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2C3DB3" w:rsidRDefault="002C3DB3" w:rsidP="00E658E7">
      <w:pPr>
        <w:pStyle w:val="Default"/>
        <w:ind w:left="-142" w:firstLine="562"/>
        <w:jc w:val="both"/>
        <w:rPr>
          <w:rFonts w:eastAsia="Times New Roman"/>
          <w:color w:val="auto"/>
          <w:kern w:val="2"/>
          <w:szCs w:val="28"/>
        </w:rPr>
      </w:pPr>
      <w:r>
        <w:t xml:space="preserve">     </w:t>
      </w:r>
      <w:r w:rsidRPr="00511062">
        <w:t xml:space="preserve">1) </w:t>
      </w:r>
      <w:r>
        <w:t xml:space="preserve"> в предложении втором пункта 32 Регламента после слов «</w:t>
      </w:r>
      <w:proofErr w:type="gramStart"/>
      <w:r>
        <w:t>,</w:t>
      </w:r>
      <w:r w:rsidRPr="00A32621">
        <w:rPr>
          <w:rFonts w:eastAsia="Times New Roman"/>
          <w:kern w:val="2"/>
          <w:szCs w:val="28"/>
        </w:rPr>
        <w:t>и</w:t>
      </w:r>
      <w:proofErr w:type="gramEnd"/>
      <w:r w:rsidRPr="00A32621">
        <w:rPr>
          <w:rFonts w:eastAsia="Times New Roman"/>
          <w:kern w:val="2"/>
          <w:szCs w:val="28"/>
        </w:rPr>
        <w:t xml:space="preserve"> получаемые в организациях» добавить слова «</w:t>
      </w:r>
      <w:r w:rsidRPr="00A32621">
        <w:rPr>
          <w:rFonts w:eastAsia="Times New Roman"/>
          <w:color w:val="auto"/>
          <w:kern w:val="2"/>
          <w:szCs w:val="28"/>
        </w:rPr>
        <w:t>и у уполномоченных в соответствии с законодательством Российской Федерации экспертов»</w:t>
      </w:r>
      <w:r>
        <w:rPr>
          <w:rFonts w:eastAsia="Times New Roman"/>
          <w:color w:val="auto"/>
          <w:kern w:val="2"/>
          <w:szCs w:val="28"/>
        </w:rPr>
        <w:t>;</w:t>
      </w:r>
    </w:p>
    <w:p w:rsidR="002C3DB3" w:rsidRDefault="002C3DB3" w:rsidP="00E658E7">
      <w:pPr>
        <w:pStyle w:val="Default"/>
        <w:ind w:left="-142" w:firstLine="851"/>
        <w:jc w:val="both"/>
        <w:rPr>
          <w:color w:val="auto"/>
        </w:rPr>
      </w:pPr>
      <w:r>
        <w:rPr>
          <w:color w:val="auto"/>
        </w:rPr>
        <w:t>2) в пункте 82 цифру «89» заменить цифрой «80»;</w:t>
      </w:r>
    </w:p>
    <w:p w:rsidR="002C3DB3" w:rsidRPr="004270E2" w:rsidRDefault="002C3DB3" w:rsidP="00E658E7">
      <w:pPr>
        <w:pStyle w:val="Default"/>
        <w:ind w:left="-142" w:firstLine="851"/>
        <w:jc w:val="both"/>
        <w:rPr>
          <w:color w:val="auto"/>
        </w:rPr>
      </w:pPr>
      <w:r w:rsidRPr="004270E2">
        <w:rPr>
          <w:color w:val="auto"/>
        </w:rPr>
        <w:t xml:space="preserve">3) пункт 151 изложить в следующей редакции: </w:t>
      </w:r>
    </w:p>
    <w:p w:rsidR="002C3DB3" w:rsidRPr="004270E2" w:rsidRDefault="002C3DB3" w:rsidP="00E6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4270E2">
        <w:rPr>
          <w:rFonts w:ascii="Times New Roman" w:hAnsi="Times New Roman" w:cs="Times New Roman"/>
        </w:rPr>
        <w:t xml:space="preserve">«151. </w:t>
      </w:r>
      <w:r w:rsidRPr="004270E2">
        <w:rPr>
          <w:rFonts w:ascii="Times New Roman" w:hAnsi="Times New Roman" w:cs="Times New Roman"/>
          <w:kern w:val="2"/>
          <w:szCs w:val="28"/>
        </w:rPr>
        <w:t>Жалобы на решения и действия (бездействие) МФЦ подаются в министерство цифрового развития и связи Иркутской области или министру цифрового развития и связи развития Иркутской области</w:t>
      </w:r>
      <w:proofErr w:type="gramStart"/>
      <w:r w:rsidRPr="004270E2">
        <w:rPr>
          <w:rFonts w:ascii="Times New Roman" w:hAnsi="Times New Roman" w:cs="Times New Roman"/>
          <w:kern w:val="2"/>
          <w:szCs w:val="28"/>
        </w:rPr>
        <w:t>.».</w:t>
      </w:r>
      <w:proofErr w:type="gramEnd"/>
    </w:p>
    <w:p w:rsidR="00235E04" w:rsidRPr="005F4DA9" w:rsidRDefault="00235E04" w:rsidP="00E65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4DA9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Pr="005F4DA9">
        <w:rPr>
          <w:rFonts w:ascii="Times New Roman" w:hAnsi="Times New Roman"/>
          <w:color w:val="000000"/>
          <w:sz w:val="24"/>
          <w:szCs w:val="24"/>
        </w:rPr>
        <w:t xml:space="preserve">бюллетене нормативных правовых актов администрации Николаевского муниципального </w:t>
      </w:r>
      <w:r w:rsidRPr="005F4DA9">
        <w:rPr>
          <w:rFonts w:ascii="Times New Roman" w:hAnsi="Times New Roman"/>
          <w:color w:val="000000"/>
          <w:sz w:val="24"/>
          <w:szCs w:val="24"/>
        </w:rPr>
        <w:lastRenderedPageBreak/>
        <w:t>образования «Вестник Николаевского муниципального образования» и размещению на официальном сайте администрации Николаевского муниципального образования в информационно-телекоммуникационной сети Интернет.</w:t>
      </w:r>
    </w:p>
    <w:p w:rsidR="00235E04" w:rsidRPr="005F4DA9" w:rsidRDefault="00235E04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F4D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235E04" w:rsidRPr="005F4DA9" w:rsidRDefault="00235E04" w:rsidP="00E658E7">
      <w:pPr>
        <w:pStyle w:val="a5"/>
        <w:widowControl w:val="0"/>
        <w:suppressLineNumber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DA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F4DA9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Pr="005F4DA9">
        <w:rPr>
          <w:rFonts w:ascii="Times New Roman" w:hAnsi="Times New Roman"/>
          <w:sz w:val="24"/>
          <w:szCs w:val="24"/>
        </w:rPr>
        <w:t xml:space="preserve"> </w:t>
      </w:r>
    </w:p>
    <w:p w:rsidR="002C3DB3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DA9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 w:rsidRPr="005F4DA9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5F4DA9">
        <w:rPr>
          <w:rFonts w:ascii="Times New Roman" w:hAnsi="Times New Roman"/>
          <w:sz w:val="24"/>
          <w:szCs w:val="24"/>
        </w:rPr>
        <w:tab/>
      </w:r>
      <w:r w:rsidRPr="005F4DA9">
        <w:rPr>
          <w:rFonts w:ascii="Times New Roman" w:hAnsi="Times New Roman"/>
          <w:sz w:val="24"/>
          <w:szCs w:val="24"/>
        </w:rPr>
        <w:tab/>
      </w:r>
      <w:r w:rsidRPr="005F4DA9">
        <w:rPr>
          <w:rFonts w:ascii="Times New Roman" w:hAnsi="Times New Roman"/>
          <w:sz w:val="24"/>
          <w:szCs w:val="24"/>
        </w:rPr>
        <w:tab/>
        <w:t xml:space="preserve">А.В. Вотенцев    </w:t>
      </w: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DA9">
        <w:rPr>
          <w:rFonts w:ascii="Times New Roman" w:hAnsi="Times New Roman"/>
          <w:sz w:val="24"/>
          <w:szCs w:val="24"/>
        </w:rPr>
        <w:t xml:space="preserve">    </w:t>
      </w:r>
    </w:p>
    <w:sectPr w:rsidR="00235E04" w:rsidRPr="005F4DA9" w:rsidSect="00235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30C0"/>
    <w:multiLevelType w:val="hybridMultilevel"/>
    <w:tmpl w:val="B4D272FE"/>
    <w:lvl w:ilvl="0" w:tplc="C0D094A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D1BD0"/>
    <w:multiLevelType w:val="hybridMultilevel"/>
    <w:tmpl w:val="905EDABE"/>
    <w:lvl w:ilvl="0" w:tplc="44A251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E3"/>
    <w:rsid w:val="00032883"/>
    <w:rsid w:val="000351BE"/>
    <w:rsid w:val="00075D6C"/>
    <w:rsid w:val="000A2519"/>
    <w:rsid w:val="000C68DA"/>
    <w:rsid w:val="001B4C07"/>
    <w:rsid w:val="00217FDD"/>
    <w:rsid w:val="00235E04"/>
    <w:rsid w:val="002A6557"/>
    <w:rsid w:val="002C3DB3"/>
    <w:rsid w:val="002C7F5F"/>
    <w:rsid w:val="002F7A06"/>
    <w:rsid w:val="00316B04"/>
    <w:rsid w:val="003C4A65"/>
    <w:rsid w:val="003F3EBA"/>
    <w:rsid w:val="004071F6"/>
    <w:rsid w:val="004270E2"/>
    <w:rsid w:val="00440198"/>
    <w:rsid w:val="004D69E3"/>
    <w:rsid w:val="005D1D34"/>
    <w:rsid w:val="0062375F"/>
    <w:rsid w:val="008D2677"/>
    <w:rsid w:val="00900756"/>
    <w:rsid w:val="00906646"/>
    <w:rsid w:val="0097306B"/>
    <w:rsid w:val="009831E8"/>
    <w:rsid w:val="009A0178"/>
    <w:rsid w:val="009A3B20"/>
    <w:rsid w:val="009A6829"/>
    <w:rsid w:val="00AB00A0"/>
    <w:rsid w:val="00BC7FD2"/>
    <w:rsid w:val="00BD6C60"/>
    <w:rsid w:val="00C931CD"/>
    <w:rsid w:val="00D8091A"/>
    <w:rsid w:val="00D90385"/>
    <w:rsid w:val="00DA7F52"/>
    <w:rsid w:val="00E658E7"/>
    <w:rsid w:val="00E722A7"/>
    <w:rsid w:val="00F14EF2"/>
    <w:rsid w:val="00F55BBF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D69E3"/>
    <w:rPr>
      <w:sz w:val="28"/>
    </w:rPr>
  </w:style>
  <w:style w:type="paragraph" w:styleId="a4">
    <w:name w:val="header"/>
    <w:basedOn w:val="a"/>
    <w:link w:val="a3"/>
    <w:rsid w:val="004D69E3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D69E3"/>
  </w:style>
  <w:style w:type="paragraph" w:customStyle="1" w:styleId="ConsPlusTitle">
    <w:name w:val="ConsPlusTitle"/>
    <w:uiPriority w:val="99"/>
    <w:rsid w:val="00DA7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rsid w:val="00F55B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071F6"/>
    <w:pPr>
      <w:ind w:left="720"/>
      <w:contextualSpacing/>
    </w:pPr>
  </w:style>
  <w:style w:type="paragraph" w:styleId="a6">
    <w:name w:val="Title"/>
    <w:basedOn w:val="a"/>
    <w:link w:val="a7"/>
    <w:qFormat/>
    <w:rsid w:val="00AB0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B00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3C4A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3D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2033-1EBA-4FB5-9D76-9303F422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офис</cp:lastModifiedBy>
  <cp:revision>13</cp:revision>
  <cp:lastPrinted>2022-02-07T01:16:00Z</cp:lastPrinted>
  <dcterms:created xsi:type="dcterms:W3CDTF">2020-06-23T06:31:00Z</dcterms:created>
  <dcterms:modified xsi:type="dcterms:W3CDTF">2022-02-07T07:51:00Z</dcterms:modified>
</cp:coreProperties>
</file>