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5" w:rsidRDefault="001A0CA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1A0CA5" w:rsidRPr="001F4CC4" w:rsidRDefault="001A0CA5" w:rsidP="001A0CA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7B3A77" w:rsidRDefault="009637B5" w:rsidP="007B3A77">
            <w:pPr>
              <w:shd w:val="clear" w:color="auto" w:fill="FFFFFF"/>
              <w:spacing w:after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996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</w:t>
            </w:r>
            <w:r w:rsidR="00996F2A">
              <w:rPr>
                <w:rFonts w:ascii="Times New Roman" w:hAnsi="Times New Roman"/>
                <w:sz w:val="24"/>
                <w:szCs w:val="24"/>
              </w:rPr>
              <w:t xml:space="preserve"> физическим лицам справок с места жительства и выписок из </w:t>
            </w:r>
            <w:proofErr w:type="spellStart"/>
            <w:r w:rsidR="00996F2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996F2A">
              <w:rPr>
                <w:rFonts w:ascii="Times New Roman" w:hAnsi="Times New Roman"/>
                <w:sz w:val="24"/>
                <w:szCs w:val="24"/>
              </w:rPr>
              <w:t xml:space="preserve"> книг населенных пунктов Николаевского муниципального образования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B3A77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996F2A">
        <w:rPr>
          <w:rFonts w:ascii="Times New Roman" w:eastAsia="Times New Roman" w:hAnsi="Times New Roman" w:cs="Times New Roman"/>
          <w:bCs/>
          <w:sz w:val="24"/>
          <w:szCs w:val="24"/>
        </w:rPr>
        <w:t>Выдача</w:t>
      </w:r>
      <w:r w:rsidR="00996F2A">
        <w:rPr>
          <w:rFonts w:ascii="Times New Roman" w:hAnsi="Times New Roman"/>
          <w:sz w:val="24"/>
          <w:szCs w:val="24"/>
        </w:rPr>
        <w:t xml:space="preserve"> физическим лицам справок с места жительства и выписок из </w:t>
      </w:r>
      <w:proofErr w:type="spellStart"/>
      <w:r w:rsidR="00996F2A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996F2A">
        <w:rPr>
          <w:rFonts w:ascii="Times New Roman" w:hAnsi="Times New Roman"/>
          <w:sz w:val="24"/>
          <w:szCs w:val="24"/>
        </w:rPr>
        <w:t xml:space="preserve"> книг населенных пунктов Николаевского муниципального образования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утвержденный постановлением администрации </w:t>
      </w:r>
      <w:r w:rsidR="007B3A77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B3A77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3A77" w:rsidRPr="007B3A7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B3A77">
        <w:rPr>
          <w:rFonts w:ascii="Times New Roman" w:eastAsia="Times New Roman" w:hAnsi="Times New Roman" w:cs="Times New Roman"/>
          <w:sz w:val="24"/>
          <w:szCs w:val="24"/>
        </w:rPr>
        <w:t>.04.2014</w:t>
      </w:r>
      <w:r w:rsidR="007B3A77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B3A7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7B3A77" w:rsidRPr="007B3A7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8918E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Главу 3 </w:t>
      </w:r>
      <w:r w:rsidR="00FA6A2C">
        <w:rPr>
          <w:rFonts w:ascii="Times New Roman" w:eastAsia="Times New Roman" w:hAnsi="Times New Roman" w:cs="Times New Roman"/>
          <w:sz w:val="24"/>
          <w:szCs w:val="24"/>
        </w:rPr>
        <w:t xml:space="preserve"> Раздела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244B09">
        <w:rPr>
          <w:rFonts w:ascii="Times New Roman" w:eastAsia="Times New Roman" w:hAnsi="Times New Roman" w:cs="Times New Roman"/>
          <w:sz w:val="24"/>
          <w:szCs w:val="24"/>
        </w:rPr>
        <w:t xml:space="preserve">слов </w:t>
      </w:r>
      <w:r w:rsidR="00244B0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44B0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44B09" w:rsidRPr="00244B09">
        <w:rPr>
          <w:rFonts w:ascii="Times New Roman" w:hAnsi="Times New Roman" w:cs="Times New Roman"/>
          <w:sz w:val="24"/>
          <w:szCs w:val="24"/>
        </w:rPr>
        <w:t xml:space="preserve"> </w:t>
      </w:r>
      <w:r w:rsidR="00244B09">
        <w:rPr>
          <w:rFonts w:ascii="Times New Roman" w:eastAsia="Times New Roman" w:hAnsi="Times New Roman" w:cs="Times New Roman"/>
          <w:sz w:val="24"/>
          <w:szCs w:val="24"/>
        </w:rPr>
        <w:t>осуществлять нотариальные действия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5C6E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B0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24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="00643337">
        <w:t xml:space="preserve">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9B0" w:rsidRPr="009637B5" w:rsidRDefault="009F79B0" w:rsidP="005C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5 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 xml:space="preserve">перед словами </w:t>
      </w:r>
      <w:r w:rsidR="005C6E2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 xml:space="preserve">Предметом </w:t>
      </w:r>
      <w:proofErr w:type="gramStart"/>
      <w:r w:rsidR="005C6E29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proofErr w:type="gramEnd"/>
      <w:r w:rsidR="005C6E2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C6E2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C6E29" w:rsidRPr="009637B5">
        <w:rPr>
          <w:rFonts w:ascii="Times New Roman" w:eastAsia="Times New Roman" w:hAnsi="Times New Roman" w:cs="Times New Roman"/>
          <w:sz w:val="24"/>
          <w:szCs w:val="24"/>
        </w:rPr>
        <w:t>ополнить следующ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5C6E29" w:rsidRPr="009637B5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 w:rsidR="005C6E2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C6E29"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AD2EB6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BE4" w:rsidRPr="009637B5" w:rsidRDefault="004D1BE4" w:rsidP="004D1B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5 перед словами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процедуры…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ополнить следующ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4D1BE4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  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4D1BE4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жалобы, не подлежащей удо</w:t>
      </w:r>
      <w:r w:rsidR="004D1BE4">
        <w:rPr>
          <w:rFonts w:ascii="Times New Roman" w:eastAsia="Times New Roman" w:hAnsi="Times New Roman" w:cs="Times New Roman"/>
          <w:sz w:val="24"/>
          <w:szCs w:val="24"/>
        </w:rPr>
        <w:t xml:space="preserve">влетворению, в ответе заявителю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F6C" w:rsidRPr="009637B5" w:rsidRDefault="00002F6C" w:rsidP="0000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002F6C" w:rsidRPr="009637B5" w:rsidRDefault="00002F6C" w:rsidP="0000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2F6C" w:rsidRPr="009637B5" w:rsidRDefault="00002F6C" w:rsidP="00002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6C" w:rsidRPr="009637B5" w:rsidRDefault="00002F6C" w:rsidP="00002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6C" w:rsidRPr="009637B5" w:rsidRDefault="00002F6C" w:rsidP="00002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F6C" w:rsidRPr="009637B5" w:rsidRDefault="00002F6C" w:rsidP="0000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002F6C" w:rsidRPr="009637B5" w:rsidRDefault="00002F6C" w:rsidP="0000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002F6C" w:rsidRPr="009637B5" w:rsidRDefault="00002F6C" w:rsidP="00002F6C">
      <w:pPr>
        <w:spacing w:after="0"/>
        <w:jc w:val="both"/>
      </w:pPr>
    </w:p>
    <w:p w:rsidR="00CB6984" w:rsidRPr="009637B5" w:rsidRDefault="00CB6984" w:rsidP="005735E3">
      <w:pPr>
        <w:spacing w:after="0"/>
        <w:jc w:val="both"/>
      </w:pPr>
      <w:r w:rsidRPr="009637B5">
        <w:t xml:space="preserve">                                                                    </w:t>
      </w: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02F6C"/>
    <w:rsid w:val="0008483E"/>
    <w:rsid w:val="00150342"/>
    <w:rsid w:val="001A0CA5"/>
    <w:rsid w:val="00244B09"/>
    <w:rsid w:val="003D5A10"/>
    <w:rsid w:val="004A0975"/>
    <w:rsid w:val="004D1BE4"/>
    <w:rsid w:val="00552FF2"/>
    <w:rsid w:val="005735E3"/>
    <w:rsid w:val="005913EE"/>
    <w:rsid w:val="005B669C"/>
    <w:rsid w:val="005C6E29"/>
    <w:rsid w:val="005E1DBF"/>
    <w:rsid w:val="0063477C"/>
    <w:rsid w:val="00643337"/>
    <w:rsid w:val="006559D6"/>
    <w:rsid w:val="006620EA"/>
    <w:rsid w:val="00664049"/>
    <w:rsid w:val="00682BD3"/>
    <w:rsid w:val="006E555C"/>
    <w:rsid w:val="007B3A77"/>
    <w:rsid w:val="00871B51"/>
    <w:rsid w:val="008918E4"/>
    <w:rsid w:val="009637B5"/>
    <w:rsid w:val="00992416"/>
    <w:rsid w:val="00996F2A"/>
    <w:rsid w:val="009F79B0"/>
    <w:rsid w:val="00A17A4C"/>
    <w:rsid w:val="00AA3899"/>
    <w:rsid w:val="00AD2EB6"/>
    <w:rsid w:val="00B66DF6"/>
    <w:rsid w:val="00C65FAE"/>
    <w:rsid w:val="00CB6984"/>
    <w:rsid w:val="00D40EBB"/>
    <w:rsid w:val="00E4766D"/>
    <w:rsid w:val="00E830E4"/>
    <w:rsid w:val="00EC42F1"/>
    <w:rsid w:val="00EF09AF"/>
    <w:rsid w:val="00F44026"/>
    <w:rsid w:val="00F532C9"/>
    <w:rsid w:val="00FA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B3A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0EF2-5945-4A9C-9B31-7819215D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23</cp:revision>
  <cp:lastPrinted>2019-06-28T08:31:00Z</cp:lastPrinted>
  <dcterms:created xsi:type="dcterms:W3CDTF">2019-06-28T03:01:00Z</dcterms:created>
  <dcterms:modified xsi:type="dcterms:W3CDTF">2021-11-29T11:20:00Z</dcterms:modified>
</cp:coreProperties>
</file>