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7" w:rsidRDefault="00DA19B7" w:rsidP="00770386">
      <w:pPr>
        <w:suppressLineNumbers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</w:p>
    <w:p w:rsidR="00CD0953" w:rsidRPr="00FB3105" w:rsidRDefault="00CD0953" w:rsidP="00770386">
      <w:pPr>
        <w:suppressLineNumbers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B3105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FB3105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FB3105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й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с к а я</w:t>
      </w:r>
      <w:r w:rsidR="00B67177">
        <w:rPr>
          <w:rFonts w:ascii="Times New Roman" w:hAnsi="Times New Roman" w:cs="Times New Roman"/>
          <w:b/>
          <w:sz w:val="32"/>
        </w:rPr>
        <w:t xml:space="preserve"> </w:t>
      </w:r>
      <w:r w:rsidRPr="00FB3105">
        <w:rPr>
          <w:rFonts w:ascii="Times New Roman" w:hAnsi="Times New Roman" w:cs="Times New Roman"/>
          <w:b/>
          <w:sz w:val="32"/>
        </w:rPr>
        <w:t xml:space="preserve">Ф е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д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р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ц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и я</w:t>
      </w:r>
    </w:p>
    <w:p w:rsidR="00CD0953" w:rsidRPr="00FB3105" w:rsidRDefault="00CD0953" w:rsidP="00770386">
      <w:pPr>
        <w:suppressLineNumbers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B3105">
        <w:rPr>
          <w:rFonts w:ascii="Times New Roman" w:hAnsi="Times New Roman" w:cs="Times New Roman"/>
          <w:b/>
          <w:sz w:val="32"/>
        </w:rPr>
        <w:t>Иркутская область</w:t>
      </w:r>
    </w:p>
    <w:p w:rsidR="00CD0953" w:rsidRPr="00FB3105" w:rsidRDefault="00CD0953" w:rsidP="00770386">
      <w:pPr>
        <w:suppressLineNumbers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B3105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CD0953" w:rsidRPr="00FB3105" w:rsidRDefault="00CD0953" w:rsidP="00770386">
      <w:pPr>
        <w:suppressLineNumbers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FB3105">
        <w:rPr>
          <w:rFonts w:ascii="Times New Roman" w:hAnsi="Times New Roman" w:cs="Times New Roman"/>
          <w:b/>
          <w:sz w:val="32"/>
        </w:rPr>
        <w:t xml:space="preserve">Николаевское муниципальное образование </w:t>
      </w:r>
    </w:p>
    <w:p w:rsidR="00CD0953" w:rsidRPr="00FB3105" w:rsidRDefault="00CD0953" w:rsidP="00770386">
      <w:pPr>
        <w:suppressLineNumbers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10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FB3105">
        <w:rPr>
          <w:rFonts w:ascii="Times New Roman" w:hAnsi="Times New Roman" w:cs="Times New Roman"/>
          <w:b/>
          <w:sz w:val="32"/>
        </w:rPr>
        <w:t xml:space="preserve">Николаевского </w:t>
      </w:r>
      <w:r w:rsidRPr="00FB3105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CD0953" w:rsidRPr="00FB3105" w:rsidRDefault="00CD0953" w:rsidP="007703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953" w:rsidRPr="00FB3105" w:rsidRDefault="00CD0953" w:rsidP="007703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3105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="00B6717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D0953" w:rsidRPr="006616F6" w:rsidRDefault="00CD0953" w:rsidP="00770386">
      <w:pPr>
        <w:pBdr>
          <w:top w:val="double" w:sz="12" w:space="1" w:color="auto"/>
        </w:pBdr>
        <w:spacing w:line="240" w:lineRule="auto"/>
        <w:ind w:firstLine="709"/>
        <w:rPr>
          <w:color w:val="FF0000"/>
        </w:rPr>
      </w:pPr>
      <w:r w:rsidRPr="006616F6">
        <w:rPr>
          <w:b/>
          <w:color w:val="FF0000"/>
        </w:rPr>
        <w:t xml:space="preserve"> </w:t>
      </w:r>
    </w:p>
    <w:p w:rsidR="00CD0953" w:rsidRDefault="00CD0953" w:rsidP="00CB1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E6486B">
        <w:rPr>
          <w:rFonts w:ascii="Times New Roman" w:hAnsi="Times New Roman" w:cs="Times New Roman"/>
          <w:sz w:val="24"/>
          <w:szCs w:val="24"/>
        </w:rPr>
        <w:t>«</w:t>
      </w:r>
      <w:r w:rsidR="00DA19B7">
        <w:rPr>
          <w:rFonts w:ascii="Times New Roman" w:hAnsi="Times New Roman" w:cs="Times New Roman"/>
          <w:sz w:val="24"/>
          <w:szCs w:val="24"/>
        </w:rPr>
        <w:t>____</w:t>
      </w:r>
      <w:r w:rsidR="00E6486B">
        <w:rPr>
          <w:rFonts w:ascii="Times New Roman" w:hAnsi="Times New Roman" w:cs="Times New Roman"/>
          <w:sz w:val="24"/>
          <w:szCs w:val="24"/>
        </w:rPr>
        <w:t>»</w:t>
      </w:r>
      <w:r w:rsidR="00B67177">
        <w:rPr>
          <w:rFonts w:ascii="Times New Roman" w:hAnsi="Times New Roman" w:cs="Times New Roman"/>
          <w:sz w:val="24"/>
          <w:szCs w:val="24"/>
        </w:rPr>
        <w:t xml:space="preserve"> </w:t>
      </w:r>
      <w:r w:rsidR="00DA19B7">
        <w:rPr>
          <w:rFonts w:ascii="Times New Roman" w:hAnsi="Times New Roman" w:cs="Times New Roman"/>
          <w:sz w:val="24"/>
          <w:szCs w:val="24"/>
        </w:rPr>
        <w:t>___________</w:t>
      </w:r>
      <w:r w:rsidRPr="008E3D4A">
        <w:rPr>
          <w:rFonts w:ascii="Times New Roman" w:hAnsi="Times New Roman" w:cs="Times New Roman"/>
          <w:sz w:val="24"/>
          <w:szCs w:val="24"/>
        </w:rPr>
        <w:t>2020 года</w:t>
      </w:r>
      <w:r w:rsidR="00B67177">
        <w:rPr>
          <w:rFonts w:ascii="Times New Roman" w:hAnsi="Times New Roman" w:cs="Times New Roman"/>
          <w:sz w:val="24"/>
          <w:szCs w:val="24"/>
        </w:rPr>
        <w:t xml:space="preserve"> </w:t>
      </w:r>
      <w:r w:rsidR="00AD0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D60C6">
        <w:rPr>
          <w:rFonts w:ascii="Times New Roman" w:hAnsi="Times New Roman" w:cs="Times New Roman"/>
          <w:sz w:val="24"/>
          <w:szCs w:val="24"/>
        </w:rPr>
        <w:t xml:space="preserve">№ </w:t>
      </w:r>
      <w:r w:rsidR="00DA19B7">
        <w:rPr>
          <w:rFonts w:ascii="Times New Roman" w:hAnsi="Times New Roman" w:cs="Times New Roman"/>
          <w:sz w:val="24"/>
          <w:szCs w:val="24"/>
        </w:rPr>
        <w:t>___</w:t>
      </w:r>
    </w:p>
    <w:p w:rsidR="00CD0953" w:rsidRPr="008E3D4A" w:rsidRDefault="00CD0953" w:rsidP="0077038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</w:tblGrid>
      <w:tr w:rsidR="00CD0953" w:rsidTr="00CD0953">
        <w:trPr>
          <w:trHeight w:val="913"/>
        </w:trPr>
        <w:tc>
          <w:tcPr>
            <w:tcW w:w="5080" w:type="dxa"/>
          </w:tcPr>
          <w:p w:rsidR="00CD0953" w:rsidRPr="00CD0953" w:rsidRDefault="00CD0953" w:rsidP="00CB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5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решения о предоставлении субсидий и об осуществлении бюджетных инвестиций</w:t>
            </w:r>
          </w:p>
        </w:tc>
      </w:tr>
    </w:tbl>
    <w:p w:rsidR="00C50114" w:rsidRDefault="00C50114" w:rsidP="0077038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50114" w:rsidRPr="00CD0953" w:rsidRDefault="00C90A1F" w:rsidP="0077038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тс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пу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D095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Pr="00CD09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D095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</w:t>
      </w:r>
      <w:r w:rsidRPr="00CD09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Pr="00CD09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D095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пу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D095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 w:rsidRPr="00CD09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D095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Pr="00CD095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CD09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ю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CD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ек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ос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ий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095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Ф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ац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095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дера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D095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D095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06</w:t>
      </w:r>
      <w:r w:rsidRPr="00CD09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CD09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200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7038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D095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CD095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D09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CD09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D09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D095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CD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D095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D095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ни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естн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оу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рав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сси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йско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095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Ф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дер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ции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»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095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Николаевского</w:t>
      </w:r>
      <w:r w:rsidRPr="00CD095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ьно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бра</w:t>
      </w:r>
      <w:r w:rsidRPr="00CD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095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ини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Николаевского</w:t>
      </w:r>
      <w:r w:rsidRPr="00CD095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униципа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ль</w:t>
      </w:r>
      <w:r w:rsidRPr="00CD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CD09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50114" w:rsidRPr="00CD0953" w:rsidRDefault="00C50114" w:rsidP="007703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114" w:rsidRPr="00CD0953" w:rsidRDefault="00C90A1F" w:rsidP="007703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ВЛЯ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ЕТ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0114" w:rsidRPr="00CD0953" w:rsidRDefault="00C50114" w:rsidP="007703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114" w:rsidRPr="009E6774" w:rsidRDefault="00C90A1F" w:rsidP="009E6774">
      <w:pPr>
        <w:widowControl w:val="0"/>
        <w:tabs>
          <w:tab w:val="left" w:pos="78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</w:pPr>
      <w:r w:rsidRPr="00CD095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095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D095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ядо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D095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яти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до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ста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ле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CD09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095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D095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ос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CD095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щ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CD095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D095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ве</w:t>
      </w:r>
      <w:r w:rsidRPr="00CD09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</w:t>
      </w:r>
      <w:r w:rsidRPr="00CD09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 w:rsidRPr="00CD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ий</w:t>
      </w:r>
      <w:r w:rsid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на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подготовку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обоснования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инвестиций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и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проведение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его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технологического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и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ценового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аудита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из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средств</w:t>
      </w:r>
      <w:r w:rsidR="004466E1" w:rsidRPr="004466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466E1" w:rsidRPr="004466E1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бюджета</w:t>
      </w:r>
      <w:r w:rsidR="009E6774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, прилагается.</w:t>
      </w:r>
    </w:p>
    <w:p w:rsidR="009E6774" w:rsidRDefault="009E6774" w:rsidP="009E67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</w:t>
      </w:r>
      <w:r w:rsidR="00B6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бюллетене нормативных правовых актов</w:t>
      </w:r>
      <w:r w:rsidR="00B6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Николаевского муниципального образования «Вестник Николаевского муниципального образования».</w:t>
      </w:r>
    </w:p>
    <w:p w:rsidR="009E6774" w:rsidRDefault="009E6774" w:rsidP="009E67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6774" w:rsidRDefault="009E6774" w:rsidP="009E67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774" w:rsidRDefault="009E6774" w:rsidP="009E67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774" w:rsidRDefault="009E6774" w:rsidP="009E67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774" w:rsidRDefault="009E6774" w:rsidP="009E67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9E6774" w:rsidRDefault="009E6774" w:rsidP="009E67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177">
        <w:rPr>
          <w:rFonts w:ascii="Times New Roman" w:hAnsi="Times New Roman" w:cs="Times New Roman"/>
          <w:sz w:val="24"/>
          <w:szCs w:val="24"/>
        </w:rPr>
        <w:t xml:space="preserve"> </w:t>
      </w:r>
      <w:r w:rsidR="00AD0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50114" w:rsidRDefault="00C50114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6774" w:rsidRDefault="009E6774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Default="00CB1FDD" w:rsidP="009E67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FDD" w:rsidRPr="00CB1FDD" w:rsidRDefault="007A416B" w:rsidP="00CB1FD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Утвержден</w:t>
      </w:r>
    </w:p>
    <w:p w:rsidR="009E6774" w:rsidRDefault="009E6774" w:rsidP="009E677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96BAA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9E6774" w:rsidRDefault="009E6774" w:rsidP="009E677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96BAA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9E6774" w:rsidRDefault="009E6774" w:rsidP="009E677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96BAA">
        <w:rPr>
          <w:rFonts w:ascii="Times New Roman" w:hAnsi="Times New Roman"/>
          <w:b/>
          <w:sz w:val="24"/>
          <w:szCs w:val="24"/>
        </w:rPr>
        <w:t xml:space="preserve"> </w:t>
      </w:r>
    </w:p>
    <w:p w:rsidR="007A416B" w:rsidRPr="00B67177" w:rsidRDefault="00B67177" w:rsidP="009E677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67177">
        <w:rPr>
          <w:rFonts w:ascii="Times New Roman" w:hAnsi="Times New Roman"/>
          <w:sz w:val="24"/>
          <w:szCs w:val="24"/>
        </w:rPr>
        <w:t xml:space="preserve">от </w:t>
      </w:r>
      <w:r w:rsidR="00E6486B">
        <w:rPr>
          <w:rFonts w:ascii="Times New Roman" w:hAnsi="Times New Roman"/>
          <w:sz w:val="24"/>
          <w:szCs w:val="24"/>
        </w:rPr>
        <w:t>«</w:t>
      </w:r>
      <w:r w:rsidR="00DA19B7">
        <w:rPr>
          <w:rFonts w:ascii="Times New Roman" w:hAnsi="Times New Roman"/>
          <w:sz w:val="24"/>
          <w:szCs w:val="24"/>
        </w:rPr>
        <w:t>___</w:t>
      </w:r>
      <w:r w:rsidR="00E6486B">
        <w:rPr>
          <w:rFonts w:ascii="Times New Roman" w:hAnsi="Times New Roman"/>
          <w:sz w:val="24"/>
          <w:szCs w:val="24"/>
        </w:rPr>
        <w:t xml:space="preserve">» </w:t>
      </w:r>
      <w:r w:rsidR="00DA19B7">
        <w:rPr>
          <w:rFonts w:ascii="Times New Roman" w:hAnsi="Times New Roman"/>
          <w:sz w:val="24"/>
          <w:szCs w:val="24"/>
        </w:rPr>
        <w:t>_______</w:t>
      </w:r>
      <w:r w:rsidR="00E6486B">
        <w:rPr>
          <w:rFonts w:ascii="Times New Roman" w:hAnsi="Times New Roman"/>
          <w:sz w:val="24"/>
          <w:szCs w:val="24"/>
        </w:rPr>
        <w:t xml:space="preserve"> 2020 г. </w:t>
      </w:r>
      <w:r w:rsidRPr="00B67177">
        <w:rPr>
          <w:rFonts w:ascii="Times New Roman" w:hAnsi="Times New Roman"/>
          <w:sz w:val="24"/>
          <w:szCs w:val="24"/>
        </w:rPr>
        <w:t>№</w:t>
      </w:r>
      <w:r w:rsidR="00DA19B7">
        <w:rPr>
          <w:rFonts w:ascii="Times New Roman" w:hAnsi="Times New Roman"/>
          <w:sz w:val="24"/>
          <w:szCs w:val="24"/>
        </w:rPr>
        <w:t>___</w:t>
      </w:r>
    </w:p>
    <w:p w:rsidR="009E6774" w:rsidRPr="00CD0953" w:rsidRDefault="009E6774" w:rsidP="009E6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774" w:rsidRPr="00CD0953" w:rsidRDefault="009E6774" w:rsidP="009E6774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</w:p>
    <w:p w:rsidR="009E6774" w:rsidRPr="00CD0953" w:rsidRDefault="009E6774" w:rsidP="009E6774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ИН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Ш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РЕ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Л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НИ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СУ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БС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D095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CD095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У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>Щ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ВЛ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Б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Ю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Ж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>Ы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Ц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D095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ДГ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К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D095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Б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НО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НИ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D095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ИН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Ц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D095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П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ДЕ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НИ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Г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ТЕ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ХН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ЛО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Г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ЧЕС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К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Г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ЦЕ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НО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Г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D095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АУД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D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CD095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ЕД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С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D095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Б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>Ю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Д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Ж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ЕТ</w:t>
      </w:r>
      <w:r w:rsidRPr="00CD095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</w:p>
    <w:p w:rsidR="009E6774" w:rsidRPr="00CD0953" w:rsidRDefault="009E6774" w:rsidP="009E6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1. Настоящие Порядок устанавливает последовательность принятия решений: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177">
        <w:rPr>
          <w:rFonts w:ascii="Times New Roman" w:eastAsia="Times New Roman" w:hAnsi="Times New Roman" w:cs="Times New Roman"/>
          <w:sz w:val="24"/>
          <w:szCs w:val="24"/>
        </w:rPr>
        <w:t>а)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>субсидий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>из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(далее - местный бюджет) муниципальным бюджетным учреждениям и муниципальным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ab/>
        <w:t>муниципально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ab/>
        <w:t>(далее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объекты 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строительства), в случае, если</w:t>
      </w:r>
      <w:proofErr w:type="gramEnd"/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 xml:space="preserve">ьства в случае, если подготовка такого 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>обос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 xml:space="preserve">нования является обязательной в соответствии 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 (далее - бюджетные инвестиции).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Инициатором подготовки проекта решения выступает предполагаемый главный распорядитель средств местного бюджета (далее - главный распорядитель), ответственный за реализацию мероприятий муниципальной программы 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-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ab/>
        <w:t>муниципальная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ab/>
        <w:t>программа),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ab/>
        <w:t>в рамках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ab/>
        <w:t>которой планируется осуществление бюджетных инвестиций, либо в случае, если объект капитального строительства или объект недвижимого имущества не включены в муниципа</w:t>
      </w:r>
      <w:r w:rsidR="000434AD">
        <w:rPr>
          <w:rFonts w:ascii="Times New Roman" w:eastAsia="Times New Roman" w:hAnsi="Times New Roman" w:cs="Times New Roman"/>
          <w:sz w:val="24"/>
          <w:szCs w:val="24"/>
        </w:rPr>
        <w:t xml:space="preserve">льную программу, предполагаемый 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4AD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распорядитель, наделенный 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полномочиями в соответствующей сфере</w:t>
      </w:r>
      <w:proofErr w:type="gramEnd"/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 ведения.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3. Главный распорядитель подготавливает проект решения в форме проекта нормативно правого акта администрации 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- проект) и одновременно с ним предоставляет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бюджета.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предприятия.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4. Проект решения содержит следующую информацию в отношении каждого объекта капитального строительства: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г) наименование муниципального заказчика (заказчика);</w:t>
      </w:r>
    </w:p>
    <w:p w:rsidR="00B67177" w:rsidRPr="00B67177" w:rsidRDefault="00B67177" w:rsidP="000434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17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67177">
        <w:rPr>
          <w:rFonts w:ascii="Times New Roman" w:eastAsia="Times New Roman" w:hAnsi="Times New Roman" w:cs="Times New Roman"/>
          <w:sz w:val="24"/>
          <w:szCs w:val="24"/>
        </w:rPr>
        <w:t>) мощность (прирост мощности) объекта капи</w:t>
      </w:r>
      <w:r w:rsidR="000434AD">
        <w:rPr>
          <w:rFonts w:ascii="Times New Roman" w:eastAsia="Times New Roman" w:hAnsi="Times New Roman" w:cs="Times New Roman"/>
          <w:sz w:val="24"/>
          <w:szCs w:val="24"/>
        </w:rPr>
        <w:t>тального строительства, подлежа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щая вводу в эксплуатацию. 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lastRenderedPageBreak/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B67177" w:rsidRPr="00B67177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67177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ab/>
        <w:t>распорядитель при составлении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ab/>
        <w:t>проекта местного бюджета на</w:t>
      </w:r>
      <w:r w:rsidR="0004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год или на очередной финансовый год и плановый период составляет проект решения и обеспечивает его принятие в форме нормативно правового акта администрации </w:t>
      </w:r>
      <w:r w:rsidR="00F16D73"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</w:t>
      </w:r>
      <w:r w:rsidRPr="00B671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не позднее, чем за 2 месяца до определенной даты рассмотрения проекта местного бюджета муниципального образования на очередной финансовый год.</w:t>
      </w:r>
      <w:proofErr w:type="gramEnd"/>
    </w:p>
    <w:p w:rsidR="009E6774" w:rsidRDefault="00B67177" w:rsidP="00B67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77">
        <w:rPr>
          <w:rFonts w:ascii="Times New Roman" w:eastAsia="Times New Roman" w:hAnsi="Times New Roman" w:cs="Times New Roman"/>
          <w:sz w:val="24"/>
          <w:szCs w:val="24"/>
        </w:rPr>
        <w:t>6. Внесение изменений в решение осуществляется в соответствии с настоящим Порядком.</w:t>
      </w:r>
    </w:p>
    <w:p w:rsidR="00CD0953" w:rsidRPr="00CD0953" w:rsidRDefault="00CD0953" w:rsidP="009E6774">
      <w:pPr>
        <w:pStyle w:val="a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CD0953" w:rsidRPr="00CD0953" w:rsidSect="009E6774">
      <w:type w:val="nextColumn"/>
      <w:pgSz w:w="12066" w:h="16942"/>
      <w:pgMar w:top="1134" w:right="851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114"/>
    <w:rsid w:val="000434AD"/>
    <w:rsid w:val="004466E1"/>
    <w:rsid w:val="00770386"/>
    <w:rsid w:val="007A416B"/>
    <w:rsid w:val="009E6774"/>
    <w:rsid w:val="00AD06A3"/>
    <w:rsid w:val="00B413E6"/>
    <w:rsid w:val="00B67177"/>
    <w:rsid w:val="00C50114"/>
    <w:rsid w:val="00C90A1F"/>
    <w:rsid w:val="00CB1FDD"/>
    <w:rsid w:val="00CD0953"/>
    <w:rsid w:val="00DA19B7"/>
    <w:rsid w:val="00E6486B"/>
    <w:rsid w:val="00F16D73"/>
    <w:rsid w:val="00F5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53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70386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4</cp:revision>
  <cp:lastPrinted>2020-11-25T06:06:00Z</cp:lastPrinted>
  <dcterms:created xsi:type="dcterms:W3CDTF">2020-11-25T06:07:00Z</dcterms:created>
  <dcterms:modified xsi:type="dcterms:W3CDTF">2020-12-08T08:59:00Z</dcterms:modified>
</cp:coreProperties>
</file>