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52" w:rsidRPr="005C1652" w:rsidRDefault="005C1652" w:rsidP="005C1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652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82005C" w:rsidRPr="0082005C" w:rsidTr="00841FE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left="-426" w:right="-6" w:firstLine="42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Р о с </w:t>
            </w:r>
            <w:proofErr w:type="spellStart"/>
            <w:proofErr w:type="gram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с</w:t>
            </w:r>
            <w:proofErr w:type="spellEnd"/>
            <w:proofErr w:type="gram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и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й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с к а я  Ф е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д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е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р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а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ц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и я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Иркутская область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Муниципальное образование «Тайшетский район»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Николаевское муниципальное образование 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Администрация </w:t>
            </w: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Николаевского </w:t>
            </w: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муниципального образования </w:t>
            </w:r>
          </w:p>
          <w:p w:rsidR="0082005C" w:rsidRPr="0082005C" w:rsidRDefault="0082005C" w:rsidP="00E84488">
            <w:pPr>
              <w:pStyle w:val="1"/>
              <w:suppressAutoHyphens/>
              <w:jc w:val="center"/>
              <w:rPr>
                <w:sz w:val="40"/>
                <w:szCs w:val="40"/>
                <w:lang w:eastAsia="en-US"/>
              </w:rPr>
            </w:pPr>
            <w:r w:rsidRPr="0082005C">
              <w:rPr>
                <w:sz w:val="40"/>
                <w:szCs w:val="40"/>
                <w:lang w:eastAsia="en-US"/>
              </w:rPr>
              <w:t>ПОСТАНОВЛЕНИЕ</w:t>
            </w:r>
          </w:p>
          <w:p w:rsidR="0082005C" w:rsidRPr="0082005C" w:rsidRDefault="0082005C" w:rsidP="0082005C">
            <w:pPr>
              <w:pStyle w:val="7"/>
              <w:ind w:firstLine="8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2005C" w:rsidRPr="0082005C" w:rsidRDefault="0082005C" w:rsidP="0082005C">
      <w:pPr>
        <w:spacing w:after="0"/>
        <w:rPr>
          <w:rFonts w:ascii="Times New Roman" w:hAnsi="Times New Roman" w:cs="Times New Roman"/>
          <w:lang w:eastAsia="en-US"/>
        </w:rPr>
      </w:pPr>
    </w:p>
    <w:p w:rsidR="00AE060C" w:rsidRPr="00AE0D67" w:rsidRDefault="0082005C" w:rsidP="00935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D67">
        <w:rPr>
          <w:rFonts w:ascii="Times New Roman" w:hAnsi="Times New Roman" w:cs="Times New Roman"/>
          <w:sz w:val="24"/>
          <w:szCs w:val="24"/>
        </w:rPr>
        <w:t xml:space="preserve">от " </w:t>
      </w:r>
      <w:r w:rsidR="005C1652">
        <w:rPr>
          <w:rFonts w:ascii="Times New Roman" w:hAnsi="Times New Roman" w:cs="Times New Roman"/>
          <w:sz w:val="24"/>
          <w:szCs w:val="24"/>
        </w:rPr>
        <w:t>_____</w:t>
      </w:r>
      <w:r w:rsidR="001009C7" w:rsidRPr="00AE0D67">
        <w:rPr>
          <w:rFonts w:ascii="Times New Roman" w:hAnsi="Times New Roman" w:cs="Times New Roman"/>
          <w:sz w:val="24"/>
          <w:szCs w:val="24"/>
        </w:rPr>
        <w:t xml:space="preserve"> "  </w:t>
      </w:r>
      <w:r w:rsidR="005C1652">
        <w:rPr>
          <w:rFonts w:ascii="Times New Roman" w:hAnsi="Times New Roman" w:cs="Times New Roman"/>
          <w:sz w:val="24"/>
          <w:szCs w:val="24"/>
        </w:rPr>
        <w:t>______________</w:t>
      </w:r>
      <w:r w:rsidR="001009C7" w:rsidRPr="00AE0D67">
        <w:rPr>
          <w:rFonts w:ascii="Times New Roman" w:hAnsi="Times New Roman" w:cs="Times New Roman"/>
          <w:sz w:val="24"/>
          <w:szCs w:val="24"/>
        </w:rPr>
        <w:t xml:space="preserve"> 2019</w:t>
      </w:r>
      <w:r w:rsidRPr="00AE0D67">
        <w:rPr>
          <w:rFonts w:ascii="Times New Roman" w:hAnsi="Times New Roman" w:cs="Times New Roman"/>
          <w:sz w:val="24"/>
          <w:szCs w:val="24"/>
        </w:rPr>
        <w:t xml:space="preserve"> </w:t>
      </w:r>
      <w:r w:rsidR="001009C7" w:rsidRPr="00AE0D67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="005C16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9C7" w:rsidRPr="00AE0D67">
        <w:rPr>
          <w:rFonts w:ascii="Times New Roman" w:hAnsi="Times New Roman" w:cs="Times New Roman"/>
          <w:sz w:val="24"/>
          <w:szCs w:val="24"/>
        </w:rPr>
        <w:t xml:space="preserve">     № </w:t>
      </w:r>
      <w:r w:rsidR="005C1652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a"/>
        <w:tblpPr w:leftFromText="180" w:rightFromText="180" w:vertAnchor="text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35A66" w:rsidTr="00935A66">
        <w:tc>
          <w:tcPr>
            <w:tcW w:w="5637" w:type="dxa"/>
          </w:tcPr>
          <w:p w:rsidR="00935A66" w:rsidRDefault="00935A66" w:rsidP="00935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Николаевского </w:t>
            </w:r>
            <w:r w:rsidRPr="00820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</w:tbl>
    <w:p w:rsidR="0082005C" w:rsidRDefault="0082005C" w:rsidP="00820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05C" w:rsidRDefault="0082005C" w:rsidP="00820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A66" w:rsidRDefault="00935A66" w:rsidP="00375ED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A66" w:rsidRDefault="00935A66" w:rsidP="00375ED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718" w:rsidRPr="00540718" w:rsidRDefault="00AE060C" w:rsidP="00375E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</w:t>
      </w:r>
      <w:r w:rsidR="0082005C">
        <w:rPr>
          <w:rFonts w:ascii="Times New Roman" w:eastAsia="Times New Roman" w:hAnsi="Times New Roman" w:cs="Times New Roman"/>
          <w:color w:val="000000"/>
          <w:sz w:val="24"/>
          <w:szCs w:val="24"/>
        </w:rPr>
        <w:t>, ч.12 ст</w:t>
      </w:r>
      <w:r w:rsidR="00D4679C">
        <w:rPr>
          <w:rFonts w:ascii="Times New Roman" w:eastAsia="Times New Roman" w:hAnsi="Times New Roman" w:cs="Times New Roman"/>
          <w:color w:val="000000"/>
          <w:sz w:val="24"/>
          <w:szCs w:val="24"/>
        </w:rPr>
        <w:t>.2 Закона  И</w:t>
      </w:r>
      <w:r w:rsidR="0082005C">
        <w:rPr>
          <w:rFonts w:ascii="Times New Roman" w:eastAsia="Times New Roman" w:hAnsi="Times New Roman" w:cs="Times New Roman"/>
          <w:color w:val="000000"/>
          <w:sz w:val="24"/>
          <w:szCs w:val="24"/>
        </w:rPr>
        <w:t>ркутской области от 03.11.2016 №96-ОЗ «О закреплении за сельскими поселениями Иркутской области вопросов местного значения (в редакции от 08.05.2018</w:t>
      </w:r>
      <w:proofErr w:type="gramEnd"/>
      <w:r w:rsidR="0082005C" w:rsidRP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40718" w:rsidRP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0718" w:rsidRPr="00540718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="00540718" w:rsidRPr="00540718">
        <w:rPr>
          <w:rFonts w:ascii="Times New Roman" w:hAnsi="Times New Roman" w:cs="Times New Roman"/>
          <w:sz w:val="24"/>
          <w:szCs w:val="24"/>
        </w:rPr>
        <w:t>ст.ст.6,</w:t>
      </w:r>
      <w:r w:rsidR="00935A66">
        <w:rPr>
          <w:rFonts w:ascii="Times New Roman" w:hAnsi="Times New Roman" w:cs="Times New Roman"/>
          <w:sz w:val="24"/>
          <w:szCs w:val="24"/>
        </w:rPr>
        <w:t>23,</w:t>
      </w:r>
      <w:r w:rsidR="00540718" w:rsidRPr="00540718">
        <w:rPr>
          <w:rFonts w:ascii="Times New Roman" w:hAnsi="Times New Roman" w:cs="Times New Roman"/>
          <w:sz w:val="24"/>
          <w:szCs w:val="24"/>
        </w:rPr>
        <w:t xml:space="preserve">46 Устава </w:t>
      </w:r>
      <w:r w:rsidR="00935A66">
        <w:rPr>
          <w:rFonts w:ascii="Times New Roman" w:hAnsi="Times New Roman" w:cs="Times New Roman"/>
          <w:sz w:val="24"/>
          <w:szCs w:val="24"/>
        </w:rPr>
        <w:t>Николаевского</w:t>
      </w:r>
      <w:r w:rsidR="00540718" w:rsidRPr="005407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35A66">
        <w:rPr>
          <w:rFonts w:ascii="Times New Roman" w:hAnsi="Times New Roman" w:cs="Times New Roman"/>
          <w:sz w:val="24"/>
          <w:szCs w:val="24"/>
        </w:rPr>
        <w:t>Николаевского</w:t>
      </w:r>
      <w:r w:rsidR="00540718" w:rsidRPr="005407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E060C" w:rsidRPr="00540718" w:rsidRDefault="00540718" w:rsidP="00540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718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5407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060C" w:rsidRPr="00AE060C" w:rsidRDefault="00AE060C" w:rsidP="00540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</w:t>
      </w:r>
      <w:r w:rsid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</w:t>
      </w:r>
      <w:r w:rsid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образования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0718" w:rsidRPr="000B4EE5" w:rsidRDefault="00AE060C" w:rsidP="0054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4071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540718" w:rsidRPr="000B4EE5">
        <w:rPr>
          <w:rFonts w:ascii="Times New Roman" w:hAnsi="Times New Roman" w:cs="Times New Roman"/>
          <w:sz w:val="24"/>
          <w:szCs w:val="24"/>
        </w:rPr>
        <w:t xml:space="preserve"> вступает в силу с момента</w:t>
      </w:r>
      <w:r w:rsidR="00540718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="00540718" w:rsidRPr="000B4EE5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</w:t>
      </w:r>
      <w:r w:rsidR="00540718">
        <w:rPr>
          <w:rFonts w:ascii="Times New Roman" w:hAnsi="Times New Roman" w:cs="Times New Roman"/>
          <w:sz w:val="24"/>
          <w:szCs w:val="24"/>
        </w:rPr>
        <w:t xml:space="preserve">ции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935A66">
        <w:rPr>
          <w:rFonts w:ascii="Times New Roman" w:hAnsi="Times New Roman" w:cs="Times New Roman"/>
          <w:sz w:val="24"/>
          <w:szCs w:val="24"/>
        </w:rPr>
        <w:t xml:space="preserve"> </w:t>
      </w:r>
      <w:r w:rsidR="005407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40718" w:rsidRPr="000B4EE5">
        <w:rPr>
          <w:rFonts w:ascii="Times New Roman" w:hAnsi="Times New Roman" w:cs="Times New Roman"/>
          <w:sz w:val="24"/>
          <w:szCs w:val="24"/>
        </w:rPr>
        <w:t>.</w:t>
      </w:r>
    </w:p>
    <w:p w:rsidR="00540718" w:rsidRPr="000B4EE5" w:rsidRDefault="00540718" w:rsidP="00540718">
      <w:pPr>
        <w:tabs>
          <w:tab w:val="left" w:pos="-2805"/>
          <w:tab w:val="left" w:pos="-2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B4E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EE5">
        <w:rPr>
          <w:rFonts w:ascii="Times New Roman" w:hAnsi="Times New Roman" w:cs="Times New Roman"/>
          <w:sz w:val="24"/>
          <w:szCs w:val="24"/>
        </w:rPr>
        <w:t xml:space="preserve"> исполнением настоящего ре</w:t>
      </w:r>
      <w:r>
        <w:rPr>
          <w:rFonts w:ascii="Times New Roman" w:hAnsi="Times New Roman" w:cs="Times New Roman"/>
          <w:sz w:val="24"/>
          <w:szCs w:val="24"/>
        </w:rPr>
        <w:t>шения оставляю за собой</w:t>
      </w:r>
    </w:p>
    <w:p w:rsidR="00540718" w:rsidRPr="000B4EE5" w:rsidRDefault="00540718" w:rsidP="0054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718" w:rsidRPr="000B4EE5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18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66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proofErr w:type="gramEnd"/>
    </w:p>
    <w:p w:rsidR="00540718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 w:rsidR="00935A66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540718" w:rsidRDefault="00540718" w:rsidP="00540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18" w:rsidRDefault="00540718" w:rsidP="00540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60C" w:rsidRPr="00AE060C" w:rsidRDefault="00AE060C" w:rsidP="005407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A66" w:rsidRDefault="00AE060C" w:rsidP="0016183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84488" w:rsidRDefault="00E84488" w:rsidP="0016183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E060C" w:rsidRPr="00AE0D67" w:rsidRDefault="00AE060C" w:rsidP="0016183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AE0D67">
        <w:rPr>
          <w:rFonts w:ascii="Times New Roman" w:eastAsia="Times New Roman" w:hAnsi="Times New Roman" w:cs="Times New Roman"/>
          <w:color w:val="000000"/>
        </w:rPr>
        <w:lastRenderedPageBreak/>
        <w:t>Утвержден</w:t>
      </w:r>
      <w:proofErr w:type="gramEnd"/>
      <w:r w:rsidRPr="00AE0D67">
        <w:rPr>
          <w:rFonts w:ascii="Times New Roman" w:eastAsia="Times New Roman" w:hAnsi="Times New Roman" w:cs="Times New Roman"/>
          <w:color w:val="000000"/>
        </w:rPr>
        <w:br/>
        <w:t>постановлением Администр</w:t>
      </w:r>
      <w:r w:rsidR="0016183A" w:rsidRPr="00AE0D67">
        <w:rPr>
          <w:rFonts w:ascii="Times New Roman" w:eastAsia="Times New Roman" w:hAnsi="Times New Roman" w:cs="Times New Roman"/>
          <w:color w:val="000000"/>
        </w:rPr>
        <w:t>ации</w:t>
      </w:r>
      <w:r w:rsidR="0016183A" w:rsidRPr="00AE0D67">
        <w:rPr>
          <w:rFonts w:ascii="Times New Roman" w:eastAsia="Times New Roman" w:hAnsi="Times New Roman" w:cs="Times New Roman"/>
          <w:color w:val="000000"/>
        </w:rPr>
        <w:br/>
      </w:r>
      <w:r w:rsidR="00935A66" w:rsidRPr="00AE0D67">
        <w:rPr>
          <w:rFonts w:ascii="Times New Roman" w:eastAsia="Times New Roman" w:hAnsi="Times New Roman" w:cs="Times New Roman"/>
          <w:color w:val="000000"/>
        </w:rPr>
        <w:t>Николаевского муниципального образования</w:t>
      </w:r>
      <w:r w:rsidR="0016183A" w:rsidRPr="00AE0D67">
        <w:rPr>
          <w:rFonts w:ascii="Times New Roman" w:eastAsia="Times New Roman" w:hAnsi="Times New Roman" w:cs="Times New Roman"/>
          <w:color w:val="000000"/>
        </w:rPr>
        <w:t xml:space="preserve"> </w:t>
      </w:r>
      <w:r w:rsidR="001009C7" w:rsidRPr="00AE0D67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 w:rsidR="005C1652">
        <w:rPr>
          <w:rFonts w:ascii="Times New Roman" w:eastAsia="Times New Roman" w:hAnsi="Times New Roman" w:cs="Times New Roman"/>
          <w:color w:val="000000"/>
        </w:rPr>
        <w:t>___ ____________</w:t>
      </w:r>
      <w:r w:rsidR="001009C7" w:rsidRPr="00AE0D67">
        <w:rPr>
          <w:rFonts w:ascii="Times New Roman" w:eastAsia="Times New Roman" w:hAnsi="Times New Roman" w:cs="Times New Roman"/>
          <w:color w:val="000000"/>
        </w:rPr>
        <w:t xml:space="preserve"> 2019г. № </w:t>
      </w:r>
      <w:r w:rsidR="005C1652">
        <w:rPr>
          <w:rFonts w:ascii="Times New Roman" w:eastAsia="Times New Roman" w:hAnsi="Times New Roman" w:cs="Times New Roman"/>
          <w:color w:val="000000"/>
        </w:rPr>
        <w:t>____</w:t>
      </w:r>
    </w:p>
    <w:p w:rsidR="00AE060C" w:rsidRPr="00AE060C" w:rsidRDefault="00AE060C" w:rsidP="00AE060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935A66" w:rsidRPr="00935A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Николаевского</w:t>
      </w:r>
      <w:r w:rsidR="00161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AE060C" w:rsidRPr="00AE060C" w:rsidRDefault="00AE060C" w:rsidP="00E844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AE060C" w:rsidRPr="00AE060C" w:rsidRDefault="00AE0D67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содержанию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указанного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935A66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 благоустройства муниципального образования).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935A66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AE060C" w:rsidRPr="009C57D8" w:rsidRDefault="00540093" w:rsidP="00E844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2.Порядок создания мест</w:t>
      </w:r>
      <w:r w:rsid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(площадок) накопления твердых </w:t>
      </w:r>
      <w:r w:rsidR="00AE060C"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коммунальных отходов</w:t>
      </w:r>
    </w:p>
    <w:p w:rsidR="00AE060C" w:rsidRPr="00AE060C" w:rsidRDefault="00AE0D67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(площадки) накопления твердых коммунальных отходов создаются Администрацией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письменной заявки по форме, согласно приложению 1 к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настоящему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5. Уполномоченный орган рассматривает заявку в срок не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10 календарных дней со дня ее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ганом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направляется соответствующее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Основаниями отказа уполномоченного органа в согласовании создания места (площадки) накопления твердых ко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ммунальных отходов являются: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есоответствие заявки установленной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9.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х отходов указывается основание такого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AE060C" w:rsidRPr="009C57D8" w:rsidRDefault="00540093" w:rsidP="00AE0D6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3.Формирования и ведения реестра </w:t>
      </w:r>
      <w:r w:rsidR="00AE060C"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 (площадок) накоплени</w:t>
      </w: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твердых коммунальных отходов, </w:t>
      </w:r>
      <w:r w:rsidR="00AE060C"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его содержанию</w:t>
      </w:r>
      <w:r w:rsid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36DC" w:rsidRDefault="00AE0D67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Реестр мест (площадок) накопления твердых коммунальных отходов (далее - реестр) представляет собой базу данных о местах (площадках)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места (площадки)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6D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C936D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иченному кругу лиц без взимания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Реестр ведется на госуд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арственном языке Российской Феде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данные о нахождении мест (площадок) накопления твердых коммунальных отходов;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данные о технических характеристиках мест (площадок)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отходов;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собственниках мес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т (площадок)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отходов;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источниках образования твердых коммунальных отходов, которые складируются в местах (н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площадках)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</w:t>
      </w:r>
    </w:p>
    <w:p w:rsidR="00C936DC" w:rsidRDefault="00AE060C" w:rsidP="00C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(площадок) накопления твердых коммунальных отходов.</w:t>
      </w:r>
    </w:p>
    <w:p w:rsidR="00AE0D67" w:rsidRDefault="00AE0D67" w:rsidP="00C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C936D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масштаба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1:2000.</w:t>
      </w:r>
    </w:p>
    <w:p w:rsidR="00EE1A96" w:rsidRDefault="00AE0D67" w:rsidP="00C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тейнеров и бункеров с указанием их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места (площадки)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18. Раздел «Данные о собственниках мест (площадок) накоплени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я твердых коммунальных отходов» содержит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Федерации, адрес регистрации по месту жительства, контактные данн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«Данные об источниках образования твердых коммунальных отходов, которые складируются в местах (на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площадках) 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20. В случае если место (площадка) накопления твердых коммунальных отходов создано уполномоченным органом в соответствии с пунктом 3 настоящих Прав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ил, сведения о таком месте (</w:t>
      </w:r>
      <w:proofErr w:type="gramStart"/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адке) 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 подлежат включению уполномоченным органом в реестр в срок не позднее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3 рабочих дней со дня принятия решения о его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приложению</w:t>
      </w:r>
      <w:r w:rsidR="00C9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2 к настоящему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органом в течение 10 рабочих дней со дня ее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о включении сведений о месте (площадке) накопления твердых коммунальных отходов в реестр или об отказе во включении таких сведений в ре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естр, оформленное распоряжением уполномоченного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отказе во включении сведений о месте (площадке)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 в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принимается в следующих случаях: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несоответствие заявки о включении сведений о месте (площадке) накоплен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ия твердых коммунальных отходов в реестр установленной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наличие в заявке о включении сведений о месте (площадке)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недостоверной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отсутствие согласования уполномоченным органом созда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места (площадки) накопления твердых коммунальных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27. Уполномоченный орган уведомляет заявителя о приня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решении в течение 3 рабочих дней со дня его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настоящего Порядка.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bookmarkStart w:id="0" w:name="applications"/>
      <w:bookmarkEnd w:id="0"/>
      <w:proofErr w:type="gramEnd"/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 xml:space="preserve">                                  </w:t>
      </w:r>
      <w:r w:rsidR="00375ED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   </w:t>
      </w:r>
      <w:r w:rsidRPr="00E84488">
        <w:rPr>
          <w:rFonts w:ascii="yandex-sans" w:eastAsia="Times New Roman" w:hAnsi="yandex-sans" w:cs="Times New Roman"/>
          <w:color w:val="000000"/>
        </w:rPr>
        <w:t>Приложение 1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к Порядку создания мест (площадок) накопления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твердых коммунальных отходов и ведение реестра мест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(площадок) накопления твердых коммунальных отходов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84488">
        <w:rPr>
          <w:rFonts w:ascii="yandex-sans" w:eastAsia="Times New Roman" w:hAnsi="yandex-sans" w:cs="Times New Roman"/>
          <w:color w:val="000000"/>
        </w:rPr>
        <w:t xml:space="preserve">на территории </w:t>
      </w:r>
      <w:r w:rsidR="00AE0D67" w:rsidRPr="00E84488">
        <w:rPr>
          <w:rFonts w:ascii="Times New Roman" w:eastAsia="Times New Roman" w:hAnsi="Times New Roman" w:cs="Times New Roman"/>
          <w:color w:val="000000"/>
        </w:rPr>
        <w:t>Николаевского</w:t>
      </w:r>
      <w:r w:rsidR="00AE0D67" w:rsidRPr="00E84488">
        <w:rPr>
          <w:rFonts w:ascii="yandex-sans" w:eastAsia="Times New Roman" w:hAnsi="yandex-sans" w:cs="Times New Roman"/>
          <w:color w:val="000000"/>
        </w:rPr>
        <w:t xml:space="preserve"> </w:t>
      </w:r>
      <w:r w:rsidRPr="00E84488">
        <w:rPr>
          <w:rFonts w:ascii="yandex-sans" w:eastAsia="Times New Roman" w:hAnsi="yandex-sans" w:cs="Times New Roman"/>
          <w:color w:val="000000"/>
        </w:rPr>
        <w:t>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ФОРМА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Администр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ацию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от_______________________________________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и местного самоуправления, - полное наименование и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основной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государственный регистрационный номер записи в ЕГРЮЛ, фактический адрес;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основной государственный регистрационный номер записи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ЕГРИП, адрес регистрации по месту жительства;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серия, номер и дата выдачи паспорта или иного документа,</w:t>
      </w:r>
    </w:p>
    <w:p w:rsidR="0071702A" w:rsidRPr="0071702A" w:rsidRDefault="009C57D8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удостоверяющ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его</w:t>
      </w:r>
      <w:proofErr w:type="gramEnd"/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личность в соответствии с законодательством РФ,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жительства, контактные данные)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                                    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ЗАЯВКА</w:t>
      </w: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Прошу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согласовывать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создание места (площадки) накопления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твердых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тходов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(указать населенный пункт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муниц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ипального образования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)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по________________________________________________________________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(адрес и (или) географические координаты мест (площадок) накопления твердых коммунальных отходов)</w:t>
      </w: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«___» ___________ 20___ г. ___________________ 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подпись заявителя Ф.И.О. заявителя</w:t>
      </w: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E0D67" w:rsidRDefault="00AE0D67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E0D67" w:rsidRDefault="00AE0D67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E84488" w:rsidRDefault="00E84488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lastRenderedPageBreak/>
        <w:t>Приложение 2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к Порядку создания мест (площадок) накопления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твердых коммунальных отходов и ведение реестра мест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(площадок) накопления твердых коммунальных отходов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84488">
        <w:rPr>
          <w:rFonts w:ascii="yandex-sans" w:eastAsia="Times New Roman" w:hAnsi="yandex-sans" w:cs="Times New Roman"/>
          <w:color w:val="000000"/>
        </w:rPr>
        <w:t xml:space="preserve">на территории </w:t>
      </w:r>
      <w:r w:rsidR="00AE0D67" w:rsidRPr="00E84488">
        <w:rPr>
          <w:rFonts w:ascii="Times New Roman" w:eastAsia="Times New Roman" w:hAnsi="Times New Roman" w:cs="Times New Roman"/>
          <w:color w:val="000000"/>
        </w:rPr>
        <w:t>Николаевского</w:t>
      </w:r>
      <w:r w:rsidR="00AE0D67" w:rsidRPr="00E84488">
        <w:rPr>
          <w:rFonts w:ascii="yandex-sans" w:eastAsia="Times New Roman" w:hAnsi="yandex-sans" w:cs="Times New Roman"/>
          <w:color w:val="000000"/>
        </w:rPr>
        <w:t xml:space="preserve"> </w:t>
      </w:r>
      <w:r w:rsidRPr="00E84488">
        <w:rPr>
          <w:rFonts w:ascii="yandex-sans" w:eastAsia="Times New Roman" w:hAnsi="yandex-sans" w:cs="Times New Roman"/>
          <w:color w:val="000000"/>
        </w:rPr>
        <w:t>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ФОРМА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Администр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ацию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от_______________________________________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и местного самоуправления, - полное наименование, фактический адрес;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жительства, контактные данные)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                                           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ЗАЯВКА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Прошу включить сведения о месте (площадке) накопления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твердых</w:t>
      </w:r>
      <w:proofErr w:type="gramEnd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коммунальных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отходов в реестр.</w:t>
      </w: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 нахождении мест (площадок) накопления твердых коммунальных 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(адрес и (или) географические координаты места (площадки) накопления твердых коммунальных отходов)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 технических характеристиках мес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 (площадок) накопления твердых 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(сведения об используемом покрытии, площади, количестве размещенных и планируемых к размещению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контейнеров и бункеров с указанием их объема &lt;1&gt;)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 собственнике мест (площадок) накопления твердых коммунальных 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</w:t>
      </w:r>
    </w:p>
    <w:p w:rsidR="0071702A" w:rsidRPr="0071702A" w:rsidRDefault="0071702A" w:rsidP="009C57D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 и местного самоуправления, - полное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наименование и основной государственный регистрационный номер записи в Едином государственном реестре</w:t>
      </w:r>
      <w:proofErr w:type="gramEnd"/>
    </w:p>
    <w:p w:rsidR="0071702A" w:rsidRPr="0071702A" w:rsidRDefault="0071702A" w:rsidP="001009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юридических лиц, фактический адрес;</w:t>
      </w:r>
      <w:r w:rsidR="001009C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 основной государственный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регистрационный номер записи в Едином государственном реестре индивидуальных предпринимателей, адрес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регистрации по месту жительства;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 серия, номер и дата выдачи паспорта или иного документа,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удостоверяющего личность в соответствии с законодательством Российской Федерации, адрес регистрации по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месту жительства, контактные данные)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об источниках образования твердых коммунальных отходов, которые складируются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местах (на площадках) накопления твердых коммунальных 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(сведения об одном или нескольких объектах капитального строительства, территории (части территории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)п</w:t>
      </w:r>
      <w:proofErr w:type="gramEnd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оселения, при осуществлении деятельности на которых у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физических и юридических лиц образуются твердые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коммунальные отходы, складируемые в соответствующих местах (на площадках) накопления твердых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 отходов)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Приложение:</w:t>
      </w: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proofErr w:type="gramStart"/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1 Схема размещения мест (площадок) накопления твердых коммунальных отходов&lt;2&gt;).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«___» ___________ 20___ г. ___________________ 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подпись заявителя Ф.И.О. заявителя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--------------------------------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&lt;1&gt; Информация о размещенных и планируемых к размещению контейнерах и бункерах с указанием их объема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формируется на основании информации, предоставляемой региональным оператором по обращению с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твердыми</w:t>
      </w:r>
      <w:proofErr w:type="gramEnd"/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коммунальными отходами, в зоне деятельности которого размещаются места (площадки) накопления твердых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 отходов.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Информация о планируемых к размещению контейнерах определяется уполномоченным органом с учетом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предложений регионального оператора по обращению с твердыми коммунальными отходами, в зоне деятельности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которого размещаются места (площадки) накопления твердых коммунальных отходов.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&lt;2&gt; Схема размещения мест (площадок) накопления твердых коммунальных отходов отражает данные о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нахождении мест (площадок) накопления твердых коммунальных отходов на карте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 масштаба 1:2000.</w:t>
      </w:r>
    </w:p>
    <w:p w:rsidR="0071702A" w:rsidRPr="00AE060C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702A" w:rsidRPr="00AE060C" w:rsidSect="0045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060C"/>
    <w:rsid w:val="00051904"/>
    <w:rsid w:val="000F651B"/>
    <w:rsid w:val="001009C7"/>
    <w:rsid w:val="0016183A"/>
    <w:rsid w:val="00375ED7"/>
    <w:rsid w:val="00440764"/>
    <w:rsid w:val="00455996"/>
    <w:rsid w:val="004A3BBC"/>
    <w:rsid w:val="004F4051"/>
    <w:rsid w:val="00540093"/>
    <w:rsid w:val="00540718"/>
    <w:rsid w:val="00544C0F"/>
    <w:rsid w:val="0055039F"/>
    <w:rsid w:val="005C1652"/>
    <w:rsid w:val="0071702A"/>
    <w:rsid w:val="0082005C"/>
    <w:rsid w:val="00935A66"/>
    <w:rsid w:val="009C57D8"/>
    <w:rsid w:val="00AE060C"/>
    <w:rsid w:val="00AE0D67"/>
    <w:rsid w:val="00B11AE0"/>
    <w:rsid w:val="00B304DB"/>
    <w:rsid w:val="00C37A74"/>
    <w:rsid w:val="00C936DC"/>
    <w:rsid w:val="00D4679C"/>
    <w:rsid w:val="00DC672F"/>
    <w:rsid w:val="00E813EA"/>
    <w:rsid w:val="00E84488"/>
    <w:rsid w:val="00EE1A96"/>
    <w:rsid w:val="00E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6"/>
  </w:style>
  <w:style w:type="paragraph" w:styleId="1">
    <w:name w:val="heading 1"/>
    <w:basedOn w:val="a"/>
    <w:next w:val="a"/>
    <w:link w:val="10"/>
    <w:qFormat/>
    <w:rsid w:val="00820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05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60C"/>
    <w:rPr>
      <w:b/>
      <w:bCs/>
    </w:rPr>
  </w:style>
  <w:style w:type="character" w:styleId="a5">
    <w:name w:val="Hyperlink"/>
    <w:basedOn w:val="a0"/>
    <w:uiPriority w:val="99"/>
    <w:semiHidden/>
    <w:unhideWhenUsed/>
    <w:rsid w:val="00AE06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6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200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Title"/>
    <w:basedOn w:val="a"/>
    <w:link w:val="a9"/>
    <w:qFormat/>
    <w:rsid w:val="00820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Название Знак"/>
    <w:basedOn w:val="a0"/>
    <w:link w:val="a8"/>
    <w:rsid w:val="0082005C"/>
    <w:rPr>
      <w:rFonts w:ascii="Times New Roman" w:eastAsia="Times New Roman" w:hAnsi="Times New Roman" w:cs="Times New Roman"/>
      <w:b/>
      <w:sz w:val="36"/>
      <w:szCs w:val="20"/>
    </w:rPr>
  </w:style>
  <w:style w:type="table" w:styleId="aa">
    <w:name w:val="Table Grid"/>
    <w:basedOn w:val="a1"/>
    <w:uiPriority w:val="59"/>
    <w:rsid w:val="0093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F54F-9BDC-47BC-8DBA-78059F22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офис</cp:lastModifiedBy>
  <cp:revision>23</cp:revision>
  <cp:lastPrinted>2019-02-14T07:16:00Z</cp:lastPrinted>
  <dcterms:created xsi:type="dcterms:W3CDTF">2018-12-27T01:25:00Z</dcterms:created>
  <dcterms:modified xsi:type="dcterms:W3CDTF">2019-03-04T05:24:00Z</dcterms:modified>
</cp:coreProperties>
</file>